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2E4" w:rsidRPr="00DF4654" w:rsidRDefault="000D42E4" w:rsidP="000D42E4">
      <w:pPr>
        <w:ind w:right="30"/>
        <w:jc w:val="center"/>
        <w:rPr>
          <w:b/>
          <w:color w:val="000000"/>
        </w:rPr>
      </w:pPr>
      <w:bookmarkStart w:id="0" w:name="_GoBack"/>
      <w:r>
        <w:rPr>
          <w:b/>
          <w:color w:val="000000"/>
        </w:rPr>
        <w:t>Célébration du Vendredi Saint : m</w:t>
      </w:r>
      <w:r w:rsidRPr="00DF4654">
        <w:rPr>
          <w:b/>
          <w:color w:val="000000"/>
        </w:rPr>
        <w:t>odèle de feuille de célébration</w:t>
      </w:r>
      <w:bookmarkEnd w:id="0"/>
    </w:p>
    <w:p w:rsidR="000D42E4" w:rsidRDefault="000D42E4" w:rsidP="000D42E4">
      <w:pPr>
        <w:rPr>
          <w:b/>
          <w:bCs/>
        </w:rPr>
      </w:pPr>
    </w:p>
    <w:p w:rsidR="000D42E4" w:rsidRPr="00071D9E" w:rsidRDefault="000D42E4" w:rsidP="000D42E4">
      <w:pPr>
        <w:rPr>
          <w:b/>
          <w:bCs/>
        </w:rPr>
      </w:pPr>
      <w:r w:rsidRPr="00071D9E">
        <w:rPr>
          <w:b/>
          <w:bCs/>
        </w:rPr>
        <w:t>Célébration de la Passion de notre Seigneur</w:t>
      </w:r>
    </w:p>
    <w:p w:rsidR="000D42E4" w:rsidRPr="00DF090A" w:rsidRDefault="000D42E4" w:rsidP="000D42E4">
      <w:pPr>
        <w:rPr>
          <w:i/>
        </w:rPr>
      </w:pPr>
      <w:r w:rsidRPr="00DF090A">
        <w:rPr>
          <w:i/>
        </w:rPr>
        <w:t>Moment de recueillement et présentation de la Croix</w:t>
      </w:r>
    </w:p>
    <w:p w:rsidR="000D42E4" w:rsidRDefault="000D42E4" w:rsidP="000D42E4">
      <w:pPr>
        <w:rPr>
          <w:bCs/>
          <w:i/>
          <w:iCs/>
        </w:rPr>
      </w:pPr>
      <w:r w:rsidRPr="00DF090A">
        <w:t>Voici le bois de la croix, qui a porté le salut du monde.</w:t>
      </w:r>
      <w:r w:rsidRPr="00DF090A">
        <w:br/>
      </w:r>
    </w:p>
    <w:p w:rsidR="000D42E4" w:rsidRDefault="000D42E4" w:rsidP="000D42E4">
      <w:r w:rsidRPr="0077461C">
        <w:rPr>
          <w:bCs/>
          <w:i/>
          <w:iCs/>
        </w:rPr>
        <w:t>Chant</w:t>
      </w:r>
      <w:r w:rsidRPr="0077461C">
        <w:t>.</w:t>
      </w:r>
      <w:r w:rsidRPr="00DF090A">
        <w:rPr>
          <w:sz w:val="18"/>
          <w:szCs w:val="18"/>
        </w:rPr>
        <w:t xml:space="preserve"> </w:t>
      </w:r>
      <w:r>
        <w:t>Ô croix dressée sur le monde H 30 (34.60)</w:t>
      </w:r>
    </w:p>
    <w:p w:rsidR="000D42E4" w:rsidRPr="00DF090A" w:rsidRDefault="000D42E4" w:rsidP="000D42E4">
      <w:pPr>
        <w:rPr>
          <w:sz w:val="18"/>
          <w:szCs w:val="18"/>
        </w:rPr>
      </w:pPr>
    </w:p>
    <w:p w:rsidR="000D42E4" w:rsidRPr="00DF090A" w:rsidRDefault="000D42E4" w:rsidP="000D42E4">
      <w:pPr>
        <w:rPr>
          <w:b/>
          <w:i/>
        </w:rPr>
      </w:pPr>
      <w:r w:rsidRPr="00DF090A">
        <w:rPr>
          <w:b/>
          <w:i/>
        </w:rPr>
        <w:t>La Passion de notre Seigneur selon saint Jean</w:t>
      </w:r>
    </w:p>
    <w:p w:rsidR="000D42E4" w:rsidRPr="00DF090A" w:rsidRDefault="000D42E4" w:rsidP="000D42E4">
      <w:pPr>
        <w:rPr>
          <w:b/>
          <w:i/>
        </w:rPr>
      </w:pPr>
      <w:r w:rsidRPr="00DF090A">
        <w:rPr>
          <w:b/>
          <w:i/>
        </w:rPr>
        <w:t xml:space="preserve">1. L’arrestation et la comparution devant le Sanhédrin </w:t>
      </w:r>
    </w:p>
    <w:p w:rsidR="000D42E4" w:rsidRPr="004141DE" w:rsidRDefault="000D42E4" w:rsidP="000D42E4">
      <w:r w:rsidRPr="004141DE">
        <w:t>Après la lecture et le commentaire, chant :</w:t>
      </w:r>
    </w:p>
    <w:p w:rsidR="000D42E4" w:rsidRPr="004141DE" w:rsidRDefault="000D42E4" w:rsidP="000D42E4">
      <w:r w:rsidRPr="004141DE">
        <w:t xml:space="preserve">R/ Fais paraître ton Jour et le temps de ta grâce, </w:t>
      </w:r>
      <w:r w:rsidRPr="004141DE">
        <w:br/>
      </w:r>
      <w:proofErr w:type="gramStart"/>
      <w:r w:rsidRPr="004141DE">
        <w:t>fais</w:t>
      </w:r>
      <w:proofErr w:type="gramEnd"/>
      <w:r w:rsidRPr="004141DE">
        <w:t xml:space="preserve"> paraître ton Jour, que l'homme soit sauvé.</w:t>
      </w:r>
    </w:p>
    <w:p w:rsidR="000D42E4" w:rsidRPr="004141DE" w:rsidRDefault="000D42E4" w:rsidP="000D42E4">
      <w:r w:rsidRPr="004141DE">
        <w:t>1. Par la Croix du Fils de Dieu, signe levé qui rassemble les nations ;</w:t>
      </w:r>
      <w:r w:rsidRPr="004141DE">
        <w:br/>
        <w:t>par le corps de Jésus-Christ dans nos prisons, innocent et torturé.</w:t>
      </w:r>
      <w:r w:rsidRPr="004141DE">
        <w:br/>
        <w:t>Sur les terres désolées, terres d'exil, sans printemps, sans amandier.</w:t>
      </w:r>
    </w:p>
    <w:p w:rsidR="000D42E4" w:rsidRPr="004141DE" w:rsidRDefault="000D42E4" w:rsidP="000D42E4">
      <w:r w:rsidRPr="004141DE">
        <w:t>2. Par la Croix du Bien-Aimé, fleuve de paix où s'abreuve toute vie.</w:t>
      </w:r>
      <w:r w:rsidRPr="004141DE">
        <w:br/>
        <w:t>Par le corps de Jésus-Christ, hurlant nos peurs dans la nuit des hôpitaux,</w:t>
      </w:r>
      <w:r w:rsidRPr="004141DE">
        <w:br/>
        <w:t>sur le monde que tu fis pour qu'il soit beau et nous parle de ton nom.</w:t>
      </w:r>
    </w:p>
    <w:p w:rsidR="000D42E4" w:rsidRPr="00DF090A" w:rsidRDefault="000D42E4" w:rsidP="000D42E4">
      <w:pPr>
        <w:rPr>
          <w:i/>
        </w:rPr>
      </w:pPr>
      <w:r w:rsidRPr="00DF090A">
        <w:rPr>
          <w:i/>
        </w:rPr>
        <w:t xml:space="preserve">Adressons à Dieu nos louanges et nos invocations. </w:t>
      </w:r>
    </w:p>
    <w:p w:rsidR="000D42E4" w:rsidRPr="00DF090A" w:rsidRDefault="000D42E4" w:rsidP="000D42E4">
      <w:r w:rsidRPr="00DF090A">
        <w:t xml:space="preserve">Refrain : </w:t>
      </w:r>
      <w:r w:rsidRPr="00DF090A">
        <w:rPr>
          <w:i/>
        </w:rPr>
        <w:t>Dans ton royaume, souviens-toi de nous, Seigneur, souviens-toi de nous.</w:t>
      </w:r>
    </w:p>
    <w:p w:rsidR="000D42E4" w:rsidRDefault="000D42E4" w:rsidP="000D42E4">
      <w:pPr>
        <w:rPr>
          <w:color w:val="000000"/>
        </w:rPr>
      </w:pPr>
      <w:r w:rsidRPr="00DF090A">
        <w:t>(</w:t>
      </w:r>
      <w:r w:rsidRPr="00DF090A">
        <w:rPr>
          <w:i/>
        </w:rPr>
        <w:t>Ensemble</w:t>
      </w:r>
      <w:r w:rsidRPr="00DF090A">
        <w:t xml:space="preserve">) Christ Jésus, nous te bénissons. En toi s’est manifestée la puissance de Dieu, et pourtant tu ne t’es pas </w:t>
      </w:r>
      <w:r w:rsidRPr="00DF090A">
        <w:rPr>
          <w:color w:val="000000"/>
        </w:rPr>
        <w:t xml:space="preserve">dérobé devant ceux qui t’ont arrêté. </w:t>
      </w:r>
      <w:r w:rsidRPr="00DF090A">
        <w:t xml:space="preserve">Tu n’as pas refusé la coupe amère de la trahison et de l’abandon par </w:t>
      </w:r>
      <w:r w:rsidRPr="00DF090A">
        <w:rPr>
          <w:color w:val="000000"/>
        </w:rPr>
        <w:t>tes disciples,</w:t>
      </w:r>
      <w:r w:rsidRPr="00DF090A">
        <w:t xml:space="preserve"> </w:t>
      </w:r>
      <w:r w:rsidRPr="00DF090A">
        <w:rPr>
          <w:color w:val="000000"/>
        </w:rPr>
        <w:t>ceux que tu as appelés tes amis. Guéris notre cœur instable, purifie-nous de nos trahisons par ton Esprit vivifiant. Prends pitié de nous et relève-nous. Gloire à toi pour les siècles.</w:t>
      </w:r>
    </w:p>
    <w:p w:rsidR="000D42E4" w:rsidRPr="00DF090A" w:rsidRDefault="000D42E4" w:rsidP="000D42E4">
      <w:pPr>
        <w:rPr>
          <w:color w:val="000000"/>
        </w:rPr>
      </w:pPr>
    </w:p>
    <w:p w:rsidR="000D42E4" w:rsidRPr="00DF090A" w:rsidRDefault="000D42E4" w:rsidP="000D42E4">
      <w:pPr>
        <w:rPr>
          <w:b/>
          <w:i/>
        </w:rPr>
      </w:pPr>
      <w:r w:rsidRPr="00DF090A">
        <w:rPr>
          <w:b/>
          <w:i/>
        </w:rPr>
        <w:t>2. La comparution devant Pilate et la condamnation</w:t>
      </w:r>
    </w:p>
    <w:p w:rsidR="000D42E4" w:rsidRPr="004141DE" w:rsidRDefault="000D42E4" w:rsidP="000D42E4">
      <w:r w:rsidRPr="004141DE">
        <w:t>Après la lecture et le commentaire, chant :</w:t>
      </w:r>
    </w:p>
    <w:p w:rsidR="000D42E4" w:rsidRPr="004141DE" w:rsidRDefault="000D42E4" w:rsidP="000D42E4">
      <w:r w:rsidRPr="004141DE">
        <w:t xml:space="preserve">R. Fais paraître ton Jour et le temps de ta grâce, </w:t>
      </w:r>
      <w:r w:rsidRPr="004141DE">
        <w:br/>
        <w:t>fais paraître ton Jour, que l'homme soit sauvé.</w:t>
      </w:r>
    </w:p>
    <w:p w:rsidR="000D42E4" w:rsidRPr="004141DE" w:rsidRDefault="000D42E4" w:rsidP="000D42E4">
      <w:r w:rsidRPr="004141DE">
        <w:t>3. Par la Croix du Serviteur, porche royal où s'avancent les pécheurs,</w:t>
      </w:r>
      <w:r w:rsidRPr="004141DE">
        <w:br/>
        <w:t>par le corps de Jésus-Christ, nu, outragé, sous le rire des bourreaux,</w:t>
      </w:r>
      <w:r w:rsidRPr="004141DE">
        <w:br/>
        <w:t>sur les foules sans berger et sans espoir qui ne vont qu'à perdre cœur.</w:t>
      </w:r>
    </w:p>
    <w:p w:rsidR="000D42E4" w:rsidRPr="004141DE" w:rsidRDefault="000D42E4" w:rsidP="000D42E4">
      <w:r w:rsidRPr="004141DE">
        <w:lastRenderedPageBreak/>
        <w:t>4. Par la Croix de l'Homme-Dieu, arbre béni où s'abritent les oiseaux,</w:t>
      </w:r>
      <w:r w:rsidRPr="004141DE">
        <w:br/>
        <w:t xml:space="preserve">par le corps de Jésus-Christ, </w:t>
      </w:r>
      <w:proofErr w:type="spellStart"/>
      <w:r w:rsidRPr="004141DE">
        <w:t>recrucifié</w:t>
      </w:r>
      <w:proofErr w:type="spellEnd"/>
      <w:r w:rsidRPr="004141DE">
        <w:t xml:space="preserve"> dans nos guerres sans pardon,</w:t>
      </w:r>
      <w:r w:rsidRPr="004141DE">
        <w:br/>
        <w:t>sur les peuples de la nuit et du brouillard que la haine a décimés.</w:t>
      </w:r>
    </w:p>
    <w:p w:rsidR="000D42E4" w:rsidRPr="00DF090A" w:rsidRDefault="000D42E4" w:rsidP="000D42E4">
      <w:pPr>
        <w:rPr>
          <w:i/>
        </w:rPr>
      </w:pPr>
      <w:r w:rsidRPr="00DF090A">
        <w:rPr>
          <w:i/>
        </w:rPr>
        <w:t xml:space="preserve">Adressons à Dieu nos louanges et nos invocations. </w:t>
      </w:r>
    </w:p>
    <w:p w:rsidR="000D42E4" w:rsidRDefault="000D42E4" w:rsidP="000D42E4">
      <w:r w:rsidRPr="00DF090A">
        <w:t>(</w:t>
      </w:r>
      <w:r w:rsidRPr="00DF090A">
        <w:rPr>
          <w:i/>
        </w:rPr>
        <w:t>Ensemble</w:t>
      </w:r>
      <w:r w:rsidRPr="00DF090A">
        <w:t>) Christ Jésus, humilié et méprisé, nous t'adorons : toi qui es de condition divine, tu t'es dépouillé et tu t'es fait serviteur. Béni sois-tu, car tu t'es engagé toi aussi sur nos chemins de souffrance, jusqu'à la tombe. Tu t'es abaissé, jusqu'à la mort. Mais par ta Passion, tu nous ouvres les portes de l'espérance et tu éclaires nos routes par la lumière de la Résurrection. Béni soit celui qui vient au nom du Seigneur ! Gloire à toi pour les siècles.</w:t>
      </w:r>
    </w:p>
    <w:p w:rsidR="000D42E4" w:rsidRPr="00DF090A" w:rsidRDefault="000D42E4" w:rsidP="000D42E4"/>
    <w:p w:rsidR="000D42E4" w:rsidRPr="00DF090A" w:rsidRDefault="000D42E4" w:rsidP="000D42E4">
      <w:pPr>
        <w:rPr>
          <w:b/>
          <w:i/>
        </w:rPr>
      </w:pPr>
      <w:r w:rsidRPr="00DF090A">
        <w:rPr>
          <w:b/>
          <w:i/>
        </w:rPr>
        <w:t>3. Jésus remet son esprit entre les mains du Père</w:t>
      </w:r>
    </w:p>
    <w:p w:rsidR="000D42E4" w:rsidRPr="004141DE" w:rsidRDefault="000D42E4" w:rsidP="000D42E4">
      <w:r w:rsidRPr="004141DE">
        <w:t>Après la lecture et le commentaire, chant :</w:t>
      </w:r>
    </w:p>
    <w:p w:rsidR="000D42E4" w:rsidRPr="004141DE" w:rsidRDefault="000D42E4" w:rsidP="000D42E4">
      <w:r w:rsidRPr="004141DE">
        <w:t>433 1. O Croix dressée sur le monde, ô Croix de Jésus-Christ (</w:t>
      </w:r>
      <w:r w:rsidRPr="004141DE">
        <w:rPr>
          <w:i/>
          <w:iCs/>
        </w:rPr>
        <w:t>bis</w:t>
      </w:r>
      <w:r w:rsidRPr="004141DE">
        <w:t xml:space="preserve">). </w:t>
      </w:r>
      <w:r w:rsidRPr="004141DE">
        <w:br/>
        <w:t xml:space="preserve">Fleuve dont l'eau féconde du cœur ouvert a jailli, </w:t>
      </w:r>
      <w:r w:rsidRPr="004141DE">
        <w:br/>
        <w:t>par toi la vie surabonde, ô Croix de Jésus-Christ !</w:t>
      </w:r>
    </w:p>
    <w:p w:rsidR="000D42E4" w:rsidRPr="004141DE" w:rsidRDefault="000D42E4" w:rsidP="000D42E4">
      <w:r w:rsidRPr="004141DE">
        <w:t>2. O Croix, sublime folie, ô Croix de Jésus-Christ (</w:t>
      </w:r>
      <w:r w:rsidRPr="004141DE">
        <w:rPr>
          <w:i/>
          <w:iCs/>
        </w:rPr>
        <w:t>bis</w:t>
      </w:r>
      <w:r w:rsidRPr="004141DE">
        <w:t>).</w:t>
      </w:r>
      <w:r w:rsidRPr="004141DE">
        <w:br/>
        <w:t>Dieu rend par toi la vie et nous rachète à grand prix ;</w:t>
      </w:r>
      <w:r w:rsidRPr="004141DE">
        <w:br/>
        <w:t>l'amour de Dieu est folie, ô Croix de Jésus-Christ.</w:t>
      </w:r>
    </w:p>
    <w:p w:rsidR="000D42E4" w:rsidRPr="00DF090A" w:rsidRDefault="000D42E4" w:rsidP="000D42E4">
      <w:pPr>
        <w:rPr>
          <w:i/>
        </w:rPr>
      </w:pPr>
      <w:r w:rsidRPr="00DF090A">
        <w:rPr>
          <w:i/>
        </w:rPr>
        <w:t xml:space="preserve">Adressons à Dieu nos louanges et nos invocations. </w:t>
      </w:r>
    </w:p>
    <w:p w:rsidR="000D42E4" w:rsidRDefault="000D42E4" w:rsidP="000D42E4">
      <w:r w:rsidRPr="00DF090A">
        <w:t>(</w:t>
      </w:r>
      <w:r w:rsidRPr="00DF090A">
        <w:rPr>
          <w:i/>
        </w:rPr>
        <w:t>Ensemble</w:t>
      </w:r>
      <w:r w:rsidRPr="00DF090A">
        <w:t>) Dieu saint, ton Fils Jésus, mis à mort par la haine des hommes, a été déposé dans le tombeau, mais le troisième jour, tu l’as relevé, tu l’as glorifié et tu l’as établi guide d’une nouvelle humanité, sauvée de la mort. Tu es le Dieu de vie, tu ne peux accepter que tes enfants, créés à ton image, soient vaincus par la mort. Souviens-toi de tous nos défunts, déposés en terre. Ils ont suivi ton Fils sur le chemin de la croix, conduis-les jusqu’au soleil du matin de Pâques. Gloire à toi pour les siècles.</w:t>
      </w:r>
      <w:r>
        <w:t xml:space="preserve"> </w:t>
      </w:r>
    </w:p>
    <w:p w:rsidR="000D42E4" w:rsidRPr="003C2DFD" w:rsidRDefault="000D42E4" w:rsidP="000D42E4">
      <w:r w:rsidRPr="003C2DFD">
        <w:t>Notre Père. Chant final.</w:t>
      </w:r>
    </w:p>
    <w:p w:rsidR="00613683" w:rsidRDefault="00613683"/>
    <w:sectPr w:rsidR="00613683" w:rsidSect="007829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E4"/>
    <w:rsid w:val="000D42E4"/>
    <w:rsid w:val="00352911"/>
    <w:rsid w:val="00613683"/>
    <w:rsid w:val="00782992"/>
    <w:rsid w:val="00A735D3"/>
    <w:rsid w:val="00C633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74E785"/>
  <w15:chartTrackingRefBased/>
  <w15:docId w15:val="{64924A44-690B-3F4D-A8D8-F80EC621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2E4"/>
    <w:pPr>
      <w:spacing w:after="60" w:line="360" w:lineRule="atLeast"/>
      <w:ind w:right="-562" w:firstLine="140"/>
    </w:pPr>
    <w:rPr>
      <w:rFonts w:ascii="Times" w:eastAsia="Times New Roman" w:hAnsi="Times"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3102</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Eubelen</dc:creator>
  <cp:keywords/>
  <dc:description/>
  <cp:lastModifiedBy>Patrice Eubelen</cp:lastModifiedBy>
  <cp:revision>1</cp:revision>
  <dcterms:created xsi:type="dcterms:W3CDTF">2022-02-07T11:19:00Z</dcterms:created>
  <dcterms:modified xsi:type="dcterms:W3CDTF">2022-02-07T11:22:00Z</dcterms:modified>
</cp:coreProperties>
</file>